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-1076325</wp:posOffset>
                </wp:positionV>
                <wp:extent cx="1009650" cy="8153400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650" cy="81534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52"/>
                              </w:rPr>
                              <w:t>　　　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52"/>
                              </w:rPr>
                              <w:t>令和６年度　松江市手作り産業優良技能者表彰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;mso-wrap-distance-left:5.65pt;width:79.5pt;height:642pt;mso-position-horizontal-relative:text;position:absolute;margin-left:414pt;margin-top:-84.75pt;mso-wrap-distance-bottom:0pt;mso-wrap-distance-right:5.65pt;mso-wrap-distance-top:0pt;" o:spid="_x0000_s1026" o:allowincell="t" o:allowoverlap="t" filled="t" fillcolor="#e7e6e6" stroked="f" o:spt="202" type="#_x0000_t202">
                <v:fill/>
                <v:stroke linestyle="single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b w:val="1"/>
                          <w:sz w:val="52"/>
                        </w:rPr>
                        <w:t>　　　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52"/>
                        </w:rPr>
                        <w:t>令和６年度　松江市手作り産業優良技能者表彰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-898525</wp:posOffset>
                </wp:positionV>
                <wp:extent cx="1009650" cy="514350"/>
                <wp:effectExtent l="635" t="635" r="29845" b="252730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009650" cy="514350"/>
                        </a:xfrm>
                        <a:prstGeom prst="wedgeRectCallout">
                          <a:avLst>
                            <a:gd name="adj1" fmla="val 2157"/>
                            <a:gd name="adj2" fmla="val 96921"/>
                          </a:avLst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FFFFFF"/>
                              </w:rPr>
                              <w:t>活動報告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オブジェクト 0" style="mso-position-vertical-relative:text;z-index:3;mso-wrap-distance-left:16pt;width:79.5pt;height:40.5pt;mso-position-horizontal-relative:text;position:absolute;margin-left:414pt;margin-top:-70.75pt;mso-wrap-distance-bottom:0pt;mso-wrap-distance-right:16pt;mso-wrap-distance-top:0pt;v-text-anchor:middle;" o:spid="_x0000_s1027" o:allowincell="t" o:allowoverlap="t" filled="t" fillcolor="#000000" stroked="t" strokecolor="#000000" strokeweight="1pt" o:spt="61" type="#_x0000_t61" adj="11266,31735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FFFFFF"/>
                        </w:rPr>
                        <w:t>活動報告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1" locked="0" layoutInCell="1" hidden="0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-835025</wp:posOffset>
                </wp:positionV>
                <wp:extent cx="2508250" cy="285750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508250" cy="285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cap="flat" cmpd="sng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/>
                                <w:sz w:val="24"/>
                              </w:rPr>
                              <w:t>表彰式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-503316476;mso-wrap-distance-left:16pt;width:197.5pt;height:22.5pt;mso-position-horizontal-relative:text;position:absolute;margin-left:-33pt;margin-top:-65.75pt;mso-wrap-distance-bottom:0pt;mso-wrap-distance-right:16pt;mso-wrap-distance-top:0pt;v-text-anchor:middle;" o:spid="_x0000_s1028" o:allowincell="t" o:allowoverlap="t" filled="t" fillcolor="#e7e6e6" stroked="f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/>
                          <w:sz w:val="24"/>
                        </w:rPr>
                        <w:t>表彰式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-149225</wp:posOffset>
                </wp:positionV>
                <wp:extent cx="2790190" cy="186690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901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Chars="0" w:firstLine="0" w:firstLineChars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令和６年１１月２１日（木）松江市総合文化センタープラバホールにて表彰式を行ないました。畳製造業、石工業、伝統料理、ガラス加工業、清酒製造業、陶器加工業、造園業の各分野の９名の方を表彰しました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受賞者には、市長から賞状と記念品が贈呈され、その様子が地元ケーブルテレビで放送されました。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7;mso-wrap-distance-left:16pt;width:219.7pt;height:147pt;mso-position-horizontal-relative:text;position:absolute;margin-left:-40.5pt;margin-top:-11.75pt;mso-wrap-distance-bottom:0pt;mso-wrap-distance-right:16pt;mso-wrap-distance-top:0pt;" o:spid="_x0000_s1029" o:allowincell="t" o:allowoverlap="t" filled="t" fillcolor="#fffff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Chars="0" w:firstLine="0" w:firstLineChars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令和６年１１月２１日（木）松江市総合文化センタープラバホールにて表彰式を行ないました。畳製造業、石工業、伝統料理、ガラス加工業、清酒製造業、陶器加工業、造園業の各分野の９名の方を表彰しました。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受賞者には、市長から賞状と記念品が贈呈され、その様子が地元ケーブルテレビで放送されました。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1" locked="0" layoutInCell="1" hidden="0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1882775</wp:posOffset>
                </wp:positionV>
                <wp:extent cx="2508250" cy="285750"/>
                <wp:effectExtent l="0" t="0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508250" cy="285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cap="flat" cmpd="sng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/>
                                <w:sz w:val="24"/>
                              </w:rPr>
                              <w:t>作品展示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-503316471;mso-wrap-distance-left:16pt;width:197.5pt;height:22.5pt;mso-position-horizontal-relative:text;position:absolute;margin-left:-33pt;margin-top:148.25pt;mso-wrap-distance-bottom:0pt;mso-wrap-distance-right:16pt;mso-wrap-distance-top:0pt;v-text-anchor:middle;" o:spid="_x0000_s1030" o:allowincell="t" o:allowoverlap="t" filled="t" fillcolor="#e7e6e6" stroked="f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/>
                          <w:sz w:val="24"/>
                        </w:rPr>
                        <w:t>作品展示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-419100</wp:posOffset>
            </wp:positionH>
            <wp:positionV relativeFrom="paragraph">
              <wp:posOffset>-930275</wp:posOffset>
            </wp:positionV>
            <wp:extent cx="635635" cy="381000"/>
            <wp:effectExtent l="0" t="0" r="0" b="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3810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0" behindDoc="0" locked="0" layoutInCell="1" hidden="0" allowOverlap="1">
            <wp:simplePos x="0" y="0"/>
            <wp:positionH relativeFrom="column">
              <wp:posOffset>-476250</wp:posOffset>
            </wp:positionH>
            <wp:positionV relativeFrom="paragraph">
              <wp:posOffset>1787525</wp:posOffset>
            </wp:positionV>
            <wp:extent cx="635635" cy="381000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3810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1" behindDoc="0" locked="0" layoutInCell="1" hidden="0" allowOverlap="1">
            <wp:simplePos x="0" y="0"/>
            <wp:positionH relativeFrom="column">
              <wp:posOffset>-410210</wp:posOffset>
            </wp:positionH>
            <wp:positionV relativeFrom="paragraph">
              <wp:posOffset>2327275</wp:posOffset>
            </wp:positionV>
            <wp:extent cx="2671445" cy="2004060"/>
            <wp:effectExtent l="0" t="0" r="0" b="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040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2536825</wp:posOffset>
                </wp:positionV>
                <wp:extent cx="2790190" cy="1866900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9019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Chars="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表彰式当日の会場展示のほか、受賞者の皆様の功績を広く紹介するため、表彰式終了後の約８か月間、中央図書館エントランスホールと松江市役所新庁舎４階において受賞者の作品、写真および製作風景を映した動画を展示しました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3;mso-wrap-distance-left:16pt;width:219.7pt;height:147pt;mso-position-horizontal-relative:text;position:absolute;margin-left:188.15pt;margin-top:199.75pt;mso-wrap-distance-bottom:0pt;mso-wrap-distance-right:16pt;mso-wrap-distance-top:0pt;" o:spid="_x0000_s1034" o:allowincell="t" o:allowoverlap="t" filled="t" fillcolor="#fffff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Chars="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表彰式当日の会場展示のほか、受賞者の皆様の功績を広く紹介するため、表彰式終了後の約８か月間、中央図書館エントランスホールと松江市役所新庁舎４階において受賞者の作品、写真および製作風景を映した動画を展示しました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12" behindDoc="0" locked="0" layoutInCell="1" hidden="0" allowOverlap="1">
                <wp:simplePos x="0" y="0"/>
                <wp:positionH relativeFrom="page">
                  <wp:posOffset>3470275</wp:posOffset>
                </wp:positionH>
                <wp:positionV relativeFrom="page">
                  <wp:posOffset>3517900</wp:posOffset>
                </wp:positionV>
                <wp:extent cx="3035935" cy="336550"/>
                <wp:effectExtent l="0" t="0" r="635" b="63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35935" cy="336550"/>
                        </a:xfrm>
                        <a:prstGeom prst="rect">
                          <a:avLst/>
                        </a:prstGeom>
                        <a:noFill/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受賞者の作品や写真を展示しました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12;width:239.05pt;height:26.5pt;mso-position-horizontal-relative:page;position:absolute;margin-left:273.25pt;margin-top:277pt;" o:spid="_x0000_s1035" o:allowincell="t" o:allowoverlap="t" filled="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受賞者の作品や写真を展示しました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14" behindDoc="0" locked="0" layoutInCell="1" hidden="0" allowOverlap="1">
                <wp:simplePos x="0" y="0"/>
                <wp:positionH relativeFrom="page">
                  <wp:posOffset>661035</wp:posOffset>
                </wp:positionH>
                <wp:positionV relativeFrom="page">
                  <wp:posOffset>5886450</wp:posOffset>
                </wp:positionV>
                <wp:extent cx="2508250" cy="285750"/>
                <wp:effectExtent l="0" t="0" r="635" b="63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508250" cy="285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cap="flat" cmpd="sng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/>
                                <w:sz w:val="24"/>
                              </w:rPr>
                              <w:t>市報への掲載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page;z-index:14;width:197.5pt;height:22.5pt;mso-position-horizontal-relative:page;position:absolute;margin-left:52.05pt;margin-top:463.5pt;v-text-anchor:middle;" o:spid="_x0000_s1036" o:allowincell="t" o:allowoverlap="t" filled="t" fillcolor="#e7e6e6" stroked="f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/>
                          <w:sz w:val="24"/>
                        </w:rPr>
                        <w:t>市報への掲載</w:t>
                      </w:r>
                    </w:p>
                  </w:txbxContent>
                </v:textbox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/>
        </w:rPr>
        <w:drawing>
          <wp:anchor simplePos="0" relativeHeight="15" behindDoc="0" locked="0" layoutInCell="1" hidden="0" allowOverlap="1">
            <wp:simplePos x="0" y="0"/>
            <wp:positionH relativeFrom="page">
              <wp:posOffset>603885</wp:posOffset>
            </wp:positionH>
            <wp:positionV relativeFrom="page">
              <wp:posOffset>5754370</wp:posOffset>
            </wp:positionV>
            <wp:extent cx="635635" cy="381000"/>
            <wp:effectExtent l="0" t="0" r="0" b="0"/>
            <wp:wrapNone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3810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6" behindDoc="0" locked="0" layoutInCell="1" hidden="0" allowOverlap="1">
            <wp:simplePos x="0" y="0"/>
            <wp:positionH relativeFrom="column">
              <wp:posOffset>2389505</wp:posOffset>
            </wp:positionH>
            <wp:positionV relativeFrom="paragraph">
              <wp:posOffset>4974590</wp:posOffset>
            </wp:positionV>
            <wp:extent cx="2693670" cy="2019935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19" behindDoc="0" locked="0" layoutInCell="1" hidden="0" allowOverlap="1">
                <wp:simplePos x="0" y="0"/>
                <wp:positionH relativeFrom="page">
                  <wp:posOffset>669925</wp:posOffset>
                </wp:positionH>
                <wp:positionV relativeFrom="page">
                  <wp:posOffset>8420100</wp:posOffset>
                </wp:positionV>
                <wp:extent cx="2508250" cy="28575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508250" cy="2857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cap="flat" cmpd="sng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/>
                                <w:sz w:val="24"/>
                              </w:rPr>
                              <w:t>HP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color w:val="000000"/>
                                <w:sz w:val="24"/>
                              </w:rPr>
                              <w:t>への掲載</w:t>
                            </w:r>
                          </w:p>
                        </w:txbxContent>
                      </wps:txbx>
                      <wps:bodyPr vertOverflow="overflow" horzOverflow="overflow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page;z-index:19;width:197.5pt;height:22.5pt;mso-position-horizontal-relative:page;position:absolute;margin-left:52.75pt;margin-top:663pt;v-text-anchor:middle;" o:spid="_x0000_s1039" o:allowincell="t" o:allowoverlap="t" filled="t" fillcolor="#e7e6e6" stroked="f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/>
                          <w:sz w:val="24"/>
                        </w:rPr>
                        <w:t>HP</w:t>
                      </w:r>
                      <w:r>
                        <w:rPr>
                          <w:rFonts w:hint="default" w:ascii="BIZ UDPゴシック" w:hAnsi="BIZ UDPゴシック" w:eastAsia="BIZ UDPゴシック"/>
                          <w:color w:val="000000"/>
                          <w:sz w:val="24"/>
                        </w:rPr>
                        <w:t>への掲載</w:t>
                      </w:r>
                    </w:p>
                  </w:txbxContent>
                </v:textbox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/>
        </w:rPr>
        <w:drawing>
          <wp:anchor simplePos="0" relativeHeight="20" behindDoc="0" locked="0" layoutInCell="1" hidden="0" allowOverlap="1">
            <wp:simplePos x="0" y="0"/>
            <wp:positionH relativeFrom="page">
              <wp:posOffset>669925</wp:posOffset>
            </wp:positionH>
            <wp:positionV relativeFrom="page">
              <wp:posOffset>8324850</wp:posOffset>
            </wp:positionV>
            <wp:extent cx="635635" cy="381000"/>
            <wp:effectExtent l="0" t="0" r="0" b="0"/>
            <wp:wrapNone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3810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21" behindDoc="0" locked="0" layoutInCell="1" hidden="0" allowOverlap="1">
                <wp:simplePos x="0" y="0"/>
                <wp:positionH relativeFrom="page">
                  <wp:posOffset>669925</wp:posOffset>
                </wp:positionH>
                <wp:positionV relativeFrom="page">
                  <wp:posOffset>8775700</wp:posOffset>
                </wp:positionV>
                <wp:extent cx="5760720" cy="28575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760720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松江市公式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と「松江の匠」特設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にて受賞者を紹介しました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21;width:453.6pt;height:22.5pt;mso-position-horizontal-relative:page;position:absolute;margin-left:52.75pt;margin-top:691pt;" o:spid="_x0000_s1041" o:allowincell="t" o:allowoverlap="t" filled="f" stroked="f" strokeweight="1pt" o:spt="202" type="#_x0000_t202">
                <v:fill/>
                <v:stroke linestyle="single" miterlimit="8" endcap="flat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松江市公式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と「松江の匠」特設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にて受賞者を紹介しました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-452755</wp:posOffset>
                </wp:positionV>
                <wp:extent cx="3347085" cy="33655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4708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様々な業種の９名の皆様が受賞されました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6;mso-wrap-distance-left:16pt;width:263.55pt;height:26.5pt;mso-position-horizontal-relative:text;position:absolute;margin-left:-39.5pt;margin-top:-35.65pt;mso-wrap-distance-bottom:0pt;mso-wrap-distance-right:16pt;mso-wrap-distance-top:0pt;" o:spid="_x0000_s1042" o:allowincell="t" o:allowoverlap="t" filled="t" fillcolor="#fffff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様々な業種の９名の皆様が受賞されました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8" behindDoc="0" locked="0" layoutInCell="1" hidden="0" allowOverlap="1">
            <wp:simplePos x="0" y="0"/>
            <wp:positionH relativeFrom="column">
              <wp:posOffset>2559050</wp:posOffset>
            </wp:positionH>
            <wp:positionV relativeFrom="paragraph">
              <wp:posOffset>-385445</wp:posOffset>
            </wp:positionV>
            <wp:extent cx="2461895" cy="1814195"/>
            <wp:effectExtent l="0" t="0" r="0" b="0"/>
            <wp:wrapNone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rcRect l="4431" r="5132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1419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17" behindDoc="0" locked="0" layoutInCell="1" hidden="0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6826250</wp:posOffset>
                </wp:positionV>
                <wp:extent cx="2790190" cy="111252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9019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ind w:firstLine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松江市報の連載記事「シリーズ松江の匠」において受賞者お一人ずつの記事を作成しています。事前にインタビューにお邪魔し、自身の経験や心がけなど「匠」にフォーカスした内容を文章にまとめ、掲載してい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17;width:219.7pt;height:87.6pt;mso-position-horizontal-relative:page;position:absolute;margin-left:44.55pt;margin-top:537.5pt;" o:spid="_x0000_s1044" o:allowincell="t" o:allowoverlap="t" filled="t" fillcolor="#fffff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ind w:firstLine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松江市報の連載記事「シリーズ松江の匠」において受賞者お一人ずつの記事を作成しています。事前にインタビューにお邪魔し、自身の経験や心がけなど「匠」にフォーカスした内容を文章にまとめ、掲載しています。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18" behindDoc="0" locked="0" layoutInCell="1" hidden="0" allowOverlap="1">
                <wp:simplePos x="0" y="0"/>
                <wp:positionH relativeFrom="page">
                  <wp:posOffset>570230</wp:posOffset>
                </wp:positionH>
                <wp:positionV relativeFrom="page">
                  <wp:posOffset>6317615</wp:posOffset>
                </wp:positionV>
                <wp:extent cx="2921635" cy="508000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21635" cy="508000"/>
                        </a:xfrm>
                        <a:prstGeom prst="rect">
                          <a:avLst/>
                        </a:prstGeom>
                        <a:noFill/>
                        <a:ln cmpd="sng">
                          <a:noFill/>
                          <a:miter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/>
                                <w:sz w:val="2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市報「松江の匠」にて受賞者の記事を掲載しました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18;width:230.05pt;height:40pt;mso-position-horizontal-relative:page;position:absolute;margin-left:44.9pt;margin-top:497.45pt;" o:spid="_x0000_s1045" o:allowincell="t" o:allowoverlap="t" filled="f" stroked="f" strokecolor="#000000" strokeweight="1pt" o:spt="202" type="#_x0000_t202">
                <v:fill/>
                <v:stroke linestyle="single" miterlimit="8" endcap="flat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/>
                          <w:sz w:val="2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市報「松江の匠」にて受賞者の記事を掲載しました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2" behindDoc="0" locked="0" layoutInCell="1" hidden="0" allowOverlap="1">
                <wp:simplePos x="0" y="0"/>
                <wp:positionH relativeFrom="page">
                  <wp:posOffset>661035</wp:posOffset>
                </wp:positionH>
                <wp:positionV relativeFrom="page">
                  <wp:posOffset>9061450</wp:posOffset>
                </wp:positionV>
                <wp:extent cx="5505450" cy="782320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50545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mpd="sng"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ind w:firstLine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松江市の公式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および特設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である「松江の匠」にて令和６年度受賞者を紹介しました。「松江の匠」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には、歴代の受賞者が年度別・ジャンル別に掲載されています。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snapToGrid w:val="0"/>
                              <w:ind w:left="0" w:leftChars="0" w:firstLine="105" w:firstLineChars="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松江の匠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HP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→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https://www.m-takumi.jp/index.html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page;z-index:22;width:433.5pt;height:61.6pt;mso-position-horizontal-relative:page;position:absolute;margin-left:52.05pt;margin-top:713.5pt;" o:spid="_x0000_s1046" o:allowincell="t" o:allowoverlap="t" filled="t" fillcolor="#ffffff" stroked="f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ind w:firstLine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松江市の公式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および特設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である「松江の匠」にて令和６年度受賞者を紹介しました。「松江の匠」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には、歴代の受賞者が年度別・ジャンル別に掲載されています。</w:t>
                      </w:r>
                    </w:p>
                    <w:p>
                      <w:pPr>
                        <w:pStyle w:val="0"/>
                        <w:snapToGrid w:val="0"/>
                        <w:ind w:left="0" w:leftChars="0" w:firstLine="0" w:firstLineChars="0"/>
                        <w:rPr>
                          <w:rFonts w:hint="default"/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0"/>
                        <w:snapToGrid w:val="0"/>
                        <w:ind w:left="0" w:leftChars="0" w:firstLine="105" w:firstLineChars="50"/>
                        <w:rPr>
                          <w:rFonts w:hint="default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松江の匠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HP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→</w:t>
                      </w:r>
                      <w:r>
                        <w:rPr>
                          <w:rFonts w:hint="eastAsia" w:ascii="BIZ UDPゴシック" w:hAnsi="BIZ UDPゴシック" w:eastAsia="BIZ UDPゴシック"/>
                        </w:rPr>
                        <w:t>https://www.m-takumi.jp/index.html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90</TotalTime>
  <Pages>1</Pages>
  <Words>13</Words>
  <Characters>595</Characters>
  <Application>JUST Note</Application>
  <Lines>35</Lines>
  <Paragraphs>16</Paragraphs>
  <CharactersWithSpaces>599</CharactersWithSpaces>
  <AppVersion>5.0.5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松本　梨歩</cp:lastModifiedBy>
  <dcterms:modified xsi:type="dcterms:W3CDTF">2025-07-10T06:36:03Z</dcterms:modified>
  <cp:revision>3</cp:revision>
</cp:coreProperties>
</file>